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569" w:rsidRPr="00E76569" w:rsidRDefault="00E76569" w:rsidP="00E76569">
      <w:pPr>
        <w:spacing w:after="0" w:line="240" w:lineRule="auto"/>
        <w:outlineLvl w:val="0"/>
        <w:rPr>
          <w:rFonts w:ascii="Times New Roman" w:eastAsia="Times New Roman" w:hAnsi="Times New Roman" w:cs="Times New Roman"/>
          <w:b/>
          <w:bCs/>
          <w:kern w:val="36"/>
          <w:sz w:val="48"/>
          <w:szCs w:val="48"/>
          <w:lang/>
        </w:rPr>
      </w:pPr>
      <w:r w:rsidRPr="00E76569">
        <w:rPr>
          <w:rFonts w:ascii="Verdana" w:eastAsia="Times New Roman" w:hAnsi="Verdana" w:cs="Times New Roman"/>
          <w:b/>
          <w:bCs/>
          <w:color w:val="A77C46"/>
          <w:kern w:val="36"/>
          <w:sz w:val="21"/>
          <w:lang/>
        </w:rPr>
        <w:t>1924 Immigration Law</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i/>
          <w:iCs/>
          <w:color w:val="000000"/>
          <w:sz w:val="14"/>
          <w:szCs w:val="14"/>
          <w:lang/>
        </w:rPr>
        <w:t xml:space="preserve">In response to growing </w:t>
      </w:r>
      <w:proofErr w:type="spellStart"/>
      <w:r w:rsidRPr="00E76569">
        <w:rPr>
          <w:rFonts w:ascii="Verdana" w:eastAsia="Times New Roman" w:hAnsi="Verdana" w:cs="Times New Roman"/>
          <w:i/>
          <w:iCs/>
          <w:color w:val="000000"/>
          <w:sz w:val="14"/>
          <w:szCs w:val="14"/>
          <w:lang/>
        </w:rPr>
        <w:t>nativist</w:t>
      </w:r>
      <w:proofErr w:type="spellEnd"/>
      <w:r w:rsidRPr="00E76569">
        <w:rPr>
          <w:rFonts w:ascii="Verdana" w:eastAsia="Times New Roman" w:hAnsi="Verdana" w:cs="Times New Roman"/>
          <w:i/>
          <w:iCs/>
          <w:color w:val="000000"/>
          <w:sz w:val="14"/>
          <w:szCs w:val="14"/>
          <w:lang/>
        </w:rPr>
        <w:t xml:space="preserve"> sentiment, the 1924 National Origins Quota Act expanded a 1921 law and severely limited immigration to the United States. Total European immigration was limited to 150,000, and most of those slots were allotted to British, Irish, German, and Scandinavian applicants. Asians were totally excluded. This system survived until the 1960s, though it did unintentionally bring about an increase in Mexican immigration, as Mexico was exempt from the quotas.</w:t>
      </w:r>
    </w:p>
    <w:p w:rsidR="00E76569" w:rsidRPr="00E76569" w:rsidRDefault="00E76569" w:rsidP="00E76569">
      <w:pPr>
        <w:spacing w:after="0" w:line="240" w:lineRule="auto"/>
        <w:rPr>
          <w:rFonts w:ascii="Verdana" w:eastAsia="Times New Roman" w:hAnsi="Verdana" w:cs="Times New Roman"/>
          <w:color w:val="000000"/>
          <w:sz w:val="14"/>
        </w:rPr>
      </w:pPr>
      <w:r w:rsidRPr="00E76569">
        <w:rPr>
          <w:rFonts w:ascii="Verdana" w:eastAsia="Times New Roman" w:hAnsi="Verdana" w:cs="Times New Roman"/>
          <w:color w:val="000000"/>
          <w:sz w:val="14"/>
          <w:lang/>
        </w:rPr>
        <w:pict>
          <v:rect id="_x0000_i1025" style="width:0;height:1.5pt" o:hralign="center" o:hrstd="t" o:hr="t" fillcolor="#a0a0a0" stroked="f"/>
        </w:pict>
      </w:r>
    </w:p>
    <w:p w:rsidR="00E76569" w:rsidRPr="00E76569" w:rsidRDefault="00E76569" w:rsidP="00E76569">
      <w:pPr>
        <w:spacing w:before="100" w:beforeAutospacing="1" w:after="100" w:afterAutospacing="1" w:line="240" w:lineRule="auto"/>
        <w:rPr>
          <w:rFonts w:ascii="Times New Roman" w:eastAsia="Times New Roman" w:hAnsi="Times New Roman" w:cs="Times New Roman"/>
          <w:sz w:val="24"/>
          <w:szCs w:val="24"/>
        </w:rPr>
      </w:pPr>
      <w:r w:rsidRPr="00E76569">
        <w:rPr>
          <w:rFonts w:ascii="Verdana" w:eastAsia="Times New Roman" w:hAnsi="Verdana" w:cs="Times New Roman"/>
          <w:b/>
          <w:bCs/>
          <w:color w:val="000000"/>
          <w:sz w:val="14"/>
          <w:szCs w:val="14"/>
          <w:lang/>
        </w:rPr>
        <w:t>By the President of the United States of America</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b/>
          <w:bCs/>
          <w:color w:val="000000"/>
          <w:sz w:val="14"/>
          <w:szCs w:val="14"/>
          <w:lang/>
        </w:rPr>
        <w:t>A Proclamation</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Whereas it is provided in the act of Congress approved May 26, 1924, entitled "An act to limit the immigration of aliens into the United States, and for other purposes" that "The annual quota of any nationality shall be two per centum of the number of foreign-born individuals of such nationality resident in continental </w:t>
      </w:r>
      <w:proofErr w:type="spellStart"/>
      <w:r w:rsidRPr="00E76569">
        <w:rPr>
          <w:rFonts w:ascii="Verdana" w:eastAsia="Times New Roman" w:hAnsi="Verdana" w:cs="Times New Roman"/>
          <w:color w:val="000000"/>
          <w:sz w:val="14"/>
          <w:szCs w:val="14"/>
          <w:lang/>
        </w:rPr>
        <w:t>Untied</w:t>
      </w:r>
      <w:proofErr w:type="spellEnd"/>
      <w:r w:rsidRPr="00E76569">
        <w:rPr>
          <w:rFonts w:ascii="Verdana" w:eastAsia="Times New Roman" w:hAnsi="Verdana" w:cs="Times New Roman"/>
          <w:color w:val="000000"/>
          <w:sz w:val="14"/>
          <w:szCs w:val="14"/>
          <w:lang/>
        </w:rPr>
        <w:t xml:space="preserve"> States as determined by the United States Census of 1890, but the minimum quota of any nationality shall be 100 (Sec. 11 a). . . . </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"The Secretary of State, the Secretary of Commerce, and the Secretary of Labor, jointly, shall, as soon as feasible after the enactment of this act, prepare a statement showing the number of individuals of the various nationalities resident in continental United States as determined by the United States Census of 1890, which statement shall be the population basis for the purposes of subdivision (a) of section 11 (Sec. 12 b). </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"Such officials shall, jointly, report annually to the President the quota of each nationality under subdivision (a) of section 11, together with the statements, estimates, and revisions provided for in this section. The President shall proclaim and make known the quotas so reported". </w:t>
      </w:r>
      <w:proofErr w:type="gramStart"/>
      <w:r w:rsidRPr="00E76569">
        <w:rPr>
          <w:rFonts w:ascii="Verdana" w:eastAsia="Times New Roman" w:hAnsi="Verdana" w:cs="Times New Roman"/>
          <w:color w:val="000000"/>
          <w:sz w:val="14"/>
          <w:szCs w:val="14"/>
          <w:lang/>
        </w:rPr>
        <w:t>(Sec. 12 e).</w:t>
      </w:r>
      <w:proofErr w:type="gramEnd"/>
      <w:r w:rsidRPr="00E76569">
        <w:rPr>
          <w:rFonts w:ascii="Verdana" w:eastAsia="Times New Roman" w:hAnsi="Verdana" w:cs="Times New Roman"/>
          <w:color w:val="000000"/>
          <w:sz w:val="14"/>
          <w:szCs w:val="14"/>
          <w:lang/>
        </w:rPr>
        <w:t xml:space="preserve"> </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Now, therefore I, Calvin Coolidge, President of the United States of America acting under and by virtue of the power in me vested by the aforesaid act of Congress, do hereby proclaim and make known that on and after July 1, 1924, and throughout the fiscal year 1924-1925, the quota of each nationality provided in said act shall be as follows: </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b/>
          <w:bCs/>
          <w:color w:val="000000"/>
          <w:sz w:val="14"/>
          <w:szCs w:val="14"/>
          <w:lang/>
        </w:rPr>
        <w:t>COUNTRY OR AREA OF BIRTH QUOTA 1924-1925</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Afghanistan- 100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Albania- 100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Andorra- 100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Arabian peninsula (1, 2</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Armenia- 124</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Australia, including Papua, Tasmania, and all islands appertaining to Australia (3, 4</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121</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Austria- 785</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Belgium (5</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512</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Bhutan- 100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Bulgaria- 100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Cameroon (proposed British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Cameroon (French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China- 100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Czechoslovakia- 3,073</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lastRenderedPageBreak/>
        <w:t>Danzig, Free City of- 228</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Denmark (5, 6</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2,789</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Egypt- 100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Estonia- 124</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Ethiopia (Abyssinia</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Finland- 170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France (1, 5, 6</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3,954</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Germany- 51,227</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Great Britain and Northern Ireland (1, 3, 5, 6</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34,007</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Greece- 100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Hungary- 473</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Iceland- 100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India (3</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Iraq (Mesopotamia</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Irish Free State (3</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28,567</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Italy, including Rhodes, </w:t>
      </w:r>
      <w:proofErr w:type="spellStart"/>
      <w:r w:rsidRPr="00E76569">
        <w:rPr>
          <w:rFonts w:ascii="Verdana" w:eastAsia="Times New Roman" w:hAnsi="Verdana" w:cs="Times New Roman"/>
          <w:color w:val="000000"/>
          <w:sz w:val="14"/>
          <w:szCs w:val="14"/>
          <w:lang/>
        </w:rPr>
        <w:t>Dodecanesia</w:t>
      </w:r>
      <w:proofErr w:type="spellEnd"/>
      <w:r w:rsidRPr="00E76569">
        <w:rPr>
          <w:rFonts w:ascii="Verdana" w:eastAsia="Times New Roman" w:hAnsi="Verdana" w:cs="Times New Roman"/>
          <w:color w:val="000000"/>
          <w:sz w:val="14"/>
          <w:szCs w:val="14"/>
          <w:lang/>
        </w:rPr>
        <w:t xml:space="preserve">, and </w:t>
      </w:r>
      <w:proofErr w:type="spellStart"/>
      <w:r w:rsidRPr="00E76569">
        <w:rPr>
          <w:rFonts w:ascii="Verdana" w:eastAsia="Times New Roman" w:hAnsi="Verdana" w:cs="Times New Roman"/>
          <w:color w:val="000000"/>
          <w:sz w:val="14"/>
          <w:szCs w:val="14"/>
          <w:lang/>
        </w:rPr>
        <w:t>Castellorizzo</w:t>
      </w:r>
      <w:proofErr w:type="spellEnd"/>
      <w:r w:rsidRPr="00E76569">
        <w:rPr>
          <w:rFonts w:ascii="Verdana" w:eastAsia="Times New Roman" w:hAnsi="Verdana" w:cs="Times New Roman"/>
          <w:color w:val="000000"/>
          <w:sz w:val="14"/>
          <w:szCs w:val="14"/>
          <w:lang/>
        </w:rPr>
        <w:t xml:space="preserve"> (5</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3,845</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Japan- 100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Latvia-142</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Liberia- 100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Liechtenstein- 100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Lithuania- 344</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Luxemburg- 100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Monaco- 100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Morocco (French and Spanish Zones and Tangier</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Muscat (Oman</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Nauru (proposed British mandate) (4</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Nepal- 100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Netherlands (1, 5, 6</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1648</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New Zealand (including appertaining islands (3, 4</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lastRenderedPageBreak/>
        <w:t>Norway (5</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6,453</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New Guinea, and other Pacific Islands under proposed Australian mandate (4</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Palestine (with Trans-Jordan, proposed British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Persia (1</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Poland- 5,982</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Portugal (1, 5</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503</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Ruanda and </w:t>
      </w:r>
      <w:proofErr w:type="spellStart"/>
      <w:r w:rsidRPr="00E76569">
        <w:rPr>
          <w:rFonts w:ascii="Verdana" w:eastAsia="Times New Roman" w:hAnsi="Verdana" w:cs="Times New Roman"/>
          <w:color w:val="000000"/>
          <w:sz w:val="14"/>
          <w:szCs w:val="14"/>
          <w:lang/>
        </w:rPr>
        <w:t>Urundi</w:t>
      </w:r>
      <w:proofErr w:type="spellEnd"/>
      <w:r w:rsidRPr="00E76569">
        <w:rPr>
          <w:rFonts w:ascii="Verdana" w:eastAsia="Times New Roman" w:hAnsi="Verdana" w:cs="Times New Roman"/>
          <w:color w:val="000000"/>
          <w:sz w:val="14"/>
          <w:szCs w:val="14"/>
          <w:lang/>
        </w:rPr>
        <w:t xml:space="preserve"> (Belgium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Rumania- 603</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Russia, European and Asiatic (1</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2,248</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Samoa, Western (4) (proposed mandate of New Zealand</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San Marino- 100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Siam- 100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South Africa, Union of (3</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South West Africa (proposed mandate of Union of South Africa</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Spain (5</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131</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Sweden- 9,561</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Switzerland- 2,081</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Syria and The Lebanon (French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Tanganyika (proposed British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Togoland (proposed British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Togoland (French mandate</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Turkey- 100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Yap and other Pacific islands (under Japanese mandate) (4</w:t>
      </w:r>
      <w:proofErr w:type="gramStart"/>
      <w:r w:rsidRPr="00E76569">
        <w:rPr>
          <w:rFonts w:ascii="Verdana" w:eastAsia="Times New Roman" w:hAnsi="Verdana" w:cs="Times New Roman"/>
          <w:color w:val="000000"/>
          <w:sz w:val="14"/>
          <w:szCs w:val="14"/>
          <w:lang/>
        </w:rPr>
        <w:t>)-</w:t>
      </w:r>
      <w:proofErr w:type="gramEnd"/>
      <w:r w:rsidRPr="00E76569">
        <w:rPr>
          <w:rFonts w:ascii="Verdana" w:eastAsia="Times New Roman" w:hAnsi="Verdana" w:cs="Times New Roman"/>
          <w:color w:val="000000"/>
          <w:sz w:val="14"/>
          <w:szCs w:val="14"/>
          <w:lang/>
        </w:rPr>
        <w:t xml:space="preserve"> 100</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Yugoslavia- 671</w:t>
      </w:r>
    </w:p>
    <w:p w:rsidR="00E76569" w:rsidRPr="00E76569" w:rsidRDefault="00E76569" w:rsidP="00E76569">
      <w:pPr>
        <w:spacing w:before="100" w:beforeAutospacing="1" w:after="100" w:afterAutospacing="1" w:line="240" w:lineRule="auto"/>
        <w:rPr>
          <w:rFonts w:ascii="Verdana" w:eastAsia="Times New Roman" w:hAnsi="Verdana" w:cs="Times New Roman"/>
          <w:color w:val="000000"/>
          <w:sz w:val="14"/>
          <w:szCs w:val="14"/>
          <w:lang/>
        </w:rPr>
      </w:pPr>
      <w:proofErr w:type="gramStart"/>
      <w:r w:rsidRPr="00E76569">
        <w:rPr>
          <w:rFonts w:ascii="Verdana" w:eastAsia="Times New Roman" w:hAnsi="Verdana" w:cs="Times New Roman"/>
          <w:b/>
          <w:bCs/>
          <w:color w:val="000000"/>
          <w:sz w:val="14"/>
          <w:szCs w:val="14"/>
          <w:lang/>
        </w:rPr>
        <w:t>GENERAL NOTE.</w:t>
      </w:r>
      <w:proofErr w:type="gramEnd"/>
      <w:r w:rsidRPr="00E76569">
        <w:rPr>
          <w:rFonts w:ascii="Verdana" w:eastAsia="Times New Roman" w:hAnsi="Verdana" w:cs="Times New Roman"/>
          <w:b/>
          <w:bCs/>
          <w:color w:val="000000"/>
          <w:sz w:val="14"/>
          <w:szCs w:val="14"/>
          <w:lang/>
        </w:rPr>
        <w:t xml:space="preserve"> </w:t>
      </w:r>
      <w:r w:rsidRPr="00E76569">
        <w:rPr>
          <w:rFonts w:ascii="Verdana" w:eastAsia="Times New Roman" w:hAnsi="Verdana" w:cs="Times New Roman"/>
          <w:color w:val="000000"/>
          <w:sz w:val="14"/>
          <w:szCs w:val="14"/>
          <w:lang/>
        </w:rPr>
        <w:t>-The immigration quotas assigned to the various countries and quota-areas should not be regarded as having any political significance whatever, or as involving recognition of new governments, or of new boundaries, or of transfers of territory except as the United States Government has already made such recognition in a formal and official manner. . . . Calvin Coolidge.</w:t>
      </w:r>
    </w:p>
    <w:p w:rsidR="00E76569" w:rsidRPr="00E76569" w:rsidRDefault="00E76569" w:rsidP="00E76569">
      <w:pPr>
        <w:spacing w:after="0" w:line="240" w:lineRule="auto"/>
        <w:rPr>
          <w:rFonts w:ascii="Verdana" w:eastAsia="Times New Roman" w:hAnsi="Verdana" w:cs="Times New Roman"/>
          <w:color w:val="000000"/>
          <w:sz w:val="14"/>
        </w:rPr>
      </w:pPr>
      <w:r w:rsidRPr="00E76569">
        <w:rPr>
          <w:rFonts w:ascii="Verdana" w:eastAsia="Times New Roman" w:hAnsi="Verdana" w:cs="Times New Roman"/>
          <w:color w:val="000000"/>
          <w:sz w:val="14"/>
          <w:lang/>
        </w:rPr>
        <w:pict>
          <v:rect id="_x0000_i1026" style="width:0;height:1.5pt" o:hralign="center" o:hrstd="t" o:hr="t" fillcolor="#a0a0a0" stroked="f"/>
        </w:pict>
      </w:r>
    </w:p>
    <w:p w:rsidR="00E76569" w:rsidRPr="00E76569" w:rsidRDefault="00E76569" w:rsidP="00E76569">
      <w:pPr>
        <w:spacing w:before="100" w:beforeAutospacing="1" w:after="100" w:afterAutospacing="1" w:line="240" w:lineRule="auto"/>
        <w:rPr>
          <w:rFonts w:ascii="Times New Roman" w:eastAsia="Times New Roman" w:hAnsi="Times New Roman" w:cs="Times New Roman"/>
          <w:sz w:val="24"/>
          <w:szCs w:val="24"/>
        </w:rPr>
      </w:pPr>
      <w:r w:rsidRPr="00E76569">
        <w:rPr>
          <w:rFonts w:ascii="Verdana" w:eastAsia="Times New Roman" w:hAnsi="Verdana" w:cs="Times New Roman"/>
          <w:b/>
          <w:bCs/>
          <w:color w:val="000000"/>
          <w:sz w:val="14"/>
          <w:szCs w:val="14"/>
          <w:lang/>
        </w:rPr>
        <w:t xml:space="preserve">Document Analysis </w:t>
      </w:r>
    </w:p>
    <w:p w:rsidR="00E76569" w:rsidRPr="00E76569" w:rsidRDefault="00E76569" w:rsidP="00E76569">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Which countries had the lowest quotas? Which had the highest? </w:t>
      </w:r>
    </w:p>
    <w:p w:rsidR="00E76569" w:rsidRPr="00E76569" w:rsidRDefault="00E76569" w:rsidP="00E76569">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t xml:space="preserve">What general trend would result from this legislation? </w:t>
      </w:r>
    </w:p>
    <w:p w:rsidR="00E76569" w:rsidRPr="00E76569" w:rsidRDefault="00E76569" w:rsidP="00E76569">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E76569">
        <w:rPr>
          <w:rFonts w:ascii="Verdana" w:eastAsia="Times New Roman" w:hAnsi="Verdana" w:cs="Times New Roman"/>
          <w:color w:val="000000"/>
          <w:sz w:val="14"/>
          <w:szCs w:val="14"/>
          <w:lang/>
        </w:rPr>
        <w:lastRenderedPageBreak/>
        <w:t xml:space="preserve">The quotas were based upon the 1890 U.S. Census. What are the implications of that policy? Why didn’t the government use the 1920 Census instead, given that it was more current?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A162A"/>
    <w:multiLevelType w:val="multilevel"/>
    <w:tmpl w:val="ED66F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76569"/>
    <w:rsid w:val="00140774"/>
    <w:rsid w:val="00E765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E765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569"/>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76569"/>
    <w:rPr>
      <w:rFonts w:ascii="Verdana" w:hAnsi="Verdana" w:hint="default"/>
      <w:b/>
      <w:bCs/>
      <w:color w:val="A77C46"/>
      <w:sz w:val="21"/>
      <w:szCs w:val="21"/>
    </w:rPr>
  </w:style>
  <w:style w:type="character" w:customStyle="1" w:styleId="basiccontent1">
    <w:name w:val="basiccontent1"/>
    <w:basedOn w:val="DefaultParagraphFont"/>
    <w:rsid w:val="00E76569"/>
    <w:rPr>
      <w:rFonts w:ascii="Verdana" w:hAnsi="Verdana" w:hint="default"/>
      <w:b w:val="0"/>
      <w:bCs w:val="0"/>
      <w:color w:val="000000"/>
      <w:sz w:val="14"/>
      <w:szCs w:val="14"/>
    </w:rPr>
  </w:style>
  <w:style w:type="paragraph" w:styleId="NormalWeb">
    <w:name w:val="Normal (Web)"/>
    <w:basedOn w:val="Normal"/>
    <w:uiPriority w:val="99"/>
    <w:semiHidden/>
    <w:unhideWhenUsed/>
    <w:rsid w:val="00E765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4883185">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695</Words>
  <Characters>3968</Characters>
  <Application>Microsoft Office Word</Application>
  <DocSecurity>0</DocSecurity>
  <Lines>33</Lines>
  <Paragraphs>9</Paragraphs>
  <ScaleCrop>false</ScaleCrop>
  <Company>Microsoft</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2011-11-22T16:47:00Z</dcterms:created>
  <dcterms:modified xsi:type="dcterms:W3CDTF">2011-11-22T16:47:00Z</dcterms:modified>
</cp:coreProperties>
</file>